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0D9" w:rsidRPr="00AB66FE" w:rsidRDefault="00977823">
      <w:pPr>
        <w:rPr>
          <w:rFonts w:ascii="Tahoma" w:hAnsi="Tahoma" w:cs="Tahoma"/>
        </w:rPr>
      </w:pPr>
    </w:p>
    <w:p w:rsidR="00B610D9" w:rsidRPr="00AB66FE" w:rsidRDefault="00977823" w:rsidP="00B610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jc w:val="center"/>
        <w:rPr>
          <w:rFonts w:ascii="Tahoma" w:hAnsi="Tahoma" w:cs="Tahoma"/>
          <w:lang w:val="en-GB" w:eastAsia="en-GB"/>
        </w:rPr>
      </w:pPr>
    </w:p>
    <w:p w:rsidR="00B610D9" w:rsidRDefault="00977823">
      <w:pPr>
        <w:pStyle w:val="NormalWeb"/>
      </w:pPr>
    </w:p>
    <w:p w:rsidR="00B610D9" w:rsidRPr="00B610D9" w:rsidRDefault="00977823">
      <w:pPr>
        <w:pStyle w:val="NormalWeb"/>
        <w:rPr>
          <w:rFonts w:ascii="Tahoma" w:hAnsi="Tahoma"/>
          <w:sz w:val="28"/>
        </w:rPr>
      </w:pPr>
      <w:r w:rsidRPr="00B610D9">
        <w:rPr>
          <w:rStyle w:val="Strong"/>
          <w:rFonts w:ascii="Tahoma" w:hAnsi="Tahoma"/>
          <w:sz w:val="28"/>
        </w:rPr>
        <w:t>Take 1 square, 12 sticks, and some units in your chosen base, and make some rectangles that will work in all bases.</w:t>
      </w:r>
    </w:p>
    <w:p w:rsidR="00B610D9" w:rsidRPr="00B610D9" w:rsidRDefault="00977823">
      <w:pPr>
        <w:pStyle w:val="NormalWeb"/>
        <w:rPr>
          <w:rFonts w:ascii="Tahoma" w:hAnsi="Tahoma"/>
          <w:sz w:val="28"/>
        </w:rPr>
      </w:pPr>
      <w:r w:rsidRPr="00B610D9">
        <w:rPr>
          <w:rFonts w:ascii="Tahoma" w:hAnsi="Tahoma"/>
          <w:sz w:val="28"/>
        </w:rPr>
        <w:t>What do you notice about the dimensions of your rectangles?</w:t>
      </w:r>
    </w:p>
    <w:p w:rsidR="00B610D9" w:rsidRPr="00B610D9" w:rsidRDefault="00977823">
      <w:pPr>
        <w:pStyle w:val="NormalWeb"/>
        <w:rPr>
          <w:rFonts w:ascii="Tahoma" w:hAnsi="Tahoma"/>
          <w:sz w:val="28"/>
        </w:rPr>
      </w:pPr>
      <w:r w:rsidRPr="00B610D9">
        <w:rPr>
          <w:rFonts w:ascii="Tahoma" w:hAnsi="Tahoma"/>
          <w:sz w:val="28"/>
        </w:rPr>
        <w:t>Imagine you had 1 square, 100 sticks and lots of units. What can you say abou</w:t>
      </w:r>
      <w:r w:rsidRPr="00B610D9">
        <w:rPr>
          <w:rFonts w:ascii="Tahoma" w:hAnsi="Tahoma"/>
          <w:sz w:val="28"/>
        </w:rPr>
        <w:t>t the dimensions of the rectangles it is possible to make?</w:t>
      </w:r>
    </w:p>
    <w:p w:rsidR="00B610D9" w:rsidRPr="00B610D9" w:rsidRDefault="00977823">
      <w:pPr>
        <w:pStyle w:val="NormalWeb"/>
        <w:rPr>
          <w:rFonts w:ascii="Tahoma" w:hAnsi="Tahoma"/>
          <w:sz w:val="28"/>
        </w:rPr>
      </w:pPr>
      <w:r w:rsidRPr="00B610D9">
        <w:rPr>
          <w:rFonts w:ascii="Tahoma" w:hAnsi="Tahoma"/>
          <w:sz w:val="28"/>
        </w:rPr>
        <w:t> </w:t>
      </w:r>
    </w:p>
    <w:p w:rsidR="00B610D9" w:rsidRPr="00B610D9" w:rsidRDefault="00977823">
      <w:pPr>
        <w:pStyle w:val="NormalWeb"/>
        <w:rPr>
          <w:rFonts w:ascii="Tahoma" w:hAnsi="Tahoma"/>
          <w:sz w:val="28"/>
        </w:rPr>
      </w:pPr>
    </w:p>
    <w:p w:rsidR="00B610D9" w:rsidRPr="00B610D9" w:rsidRDefault="00977823">
      <w:pPr>
        <w:pStyle w:val="NormalWeb"/>
        <w:rPr>
          <w:rFonts w:ascii="Tahoma" w:hAnsi="Tahoma"/>
          <w:sz w:val="28"/>
        </w:rPr>
      </w:pPr>
      <w:r w:rsidRPr="00B610D9">
        <w:rPr>
          <w:rStyle w:val="Strong"/>
          <w:rFonts w:ascii="Tahoma" w:hAnsi="Tahoma"/>
          <w:sz w:val="28"/>
        </w:rPr>
        <w:t>Now take 1 square, some sticks, and 12 units in your chosen base, and make some rectangles that will work in all bases.</w:t>
      </w:r>
    </w:p>
    <w:p w:rsidR="00B610D9" w:rsidRPr="00B610D9" w:rsidRDefault="00977823">
      <w:pPr>
        <w:pStyle w:val="NormalWeb"/>
        <w:rPr>
          <w:rFonts w:ascii="Tahoma" w:hAnsi="Tahoma"/>
          <w:sz w:val="28"/>
        </w:rPr>
      </w:pPr>
      <w:r w:rsidRPr="00B610D9">
        <w:rPr>
          <w:rFonts w:ascii="Tahoma" w:hAnsi="Tahoma"/>
          <w:sz w:val="28"/>
        </w:rPr>
        <w:t>What do you notice about the dimensions of your rectangles?</w:t>
      </w:r>
    </w:p>
    <w:p w:rsidR="00B610D9" w:rsidRPr="00B610D9" w:rsidRDefault="00977823">
      <w:pPr>
        <w:pStyle w:val="NormalWeb"/>
        <w:rPr>
          <w:rFonts w:ascii="Tahoma" w:hAnsi="Tahoma"/>
          <w:sz w:val="28"/>
        </w:rPr>
      </w:pPr>
      <w:r w:rsidRPr="00B610D9">
        <w:rPr>
          <w:rFonts w:ascii="Tahoma" w:hAnsi="Tahoma"/>
          <w:sz w:val="28"/>
        </w:rPr>
        <w:t>Imagine you ha</w:t>
      </w:r>
      <w:r w:rsidRPr="00B610D9">
        <w:rPr>
          <w:rFonts w:ascii="Tahoma" w:hAnsi="Tahoma"/>
          <w:sz w:val="28"/>
        </w:rPr>
        <w:t>d 1 square, lots of sticks and 100 units. What can you say about the dimensions of the rectangles it is possible to make?</w:t>
      </w:r>
    </w:p>
    <w:p w:rsidR="00B610D9" w:rsidRPr="00B610D9" w:rsidRDefault="00977823">
      <w:pPr>
        <w:pStyle w:val="NormalWeb"/>
        <w:rPr>
          <w:rFonts w:ascii="Tahoma" w:hAnsi="Tahoma"/>
          <w:sz w:val="28"/>
        </w:rPr>
      </w:pPr>
      <w:r w:rsidRPr="00B610D9">
        <w:rPr>
          <w:rFonts w:ascii="Tahoma" w:hAnsi="Tahoma"/>
          <w:sz w:val="28"/>
        </w:rPr>
        <w:t> </w:t>
      </w:r>
    </w:p>
    <w:p w:rsidR="00B610D9" w:rsidRPr="00B610D9" w:rsidRDefault="00977823">
      <w:pPr>
        <w:pStyle w:val="NormalWeb"/>
        <w:rPr>
          <w:rFonts w:ascii="Tahoma" w:hAnsi="Tahoma"/>
          <w:sz w:val="28"/>
        </w:rPr>
      </w:pPr>
    </w:p>
    <w:p w:rsidR="00B610D9" w:rsidRPr="00B610D9" w:rsidRDefault="00977823">
      <w:pPr>
        <w:pStyle w:val="NormalWeb"/>
        <w:rPr>
          <w:rFonts w:ascii="Tahoma" w:hAnsi="Tahoma"/>
          <w:sz w:val="28"/>
        </w:rPr>
      </w:pPr>
      <w:r w:rsidRPr="00B610D9">
        <w:rPr>
          <w:rStyle w:val="Strong"/>
          <w:rFonts w:ascii="Tahoma" w:hAnsi="Tahoma"/>
          <w:sz w:val="28"/>
        </w:rPr>
        <w:t xml:space="preserve">If you had 1 square, </w:t>
      </w:r>
      <w:r w:rsidRPr="00B610D9">
        <w:rPr>
          <w:rStyle w:val="mi"/>
          <w:rFonts w:ascii="Tahoma" w:hAnsi="Tahoma"/>
          <w:b/>
          <w:i/>
          <w:sz w:val="28"/>
        </w:rPr>
        <w:t>p</w:t>
      </w:r>
      <w:r w:rsidRPr="00B610D9">
        <w:rPr>
          <w:rStyle w:val="Strong"/>
          <w:rFonts w:ascii="Tahoma" w:hAnsi="Tahoma"/>
          <w:sz w:val="28"/>
        </w:rPr>
        <w:t xml:space="preserve"> sticks and </w:t>
      </w:r>
      <w:r w:rsidRPr="00B610D9">
        <w:rPr>
          <w:rStyle w:val="mi"/>
          <w:rFonts w:ascii="Tahoma" w:hAnsi="Tahoma"/>
          <w:b/>
          <w:i/>
          <w:sz w:val="28"/>
        </w:rPr>
        <w:t>q</w:t>
      </w:r>
      <w:r w:rsidRPr="00B610D9">
        <w:rPr>
          <w:rStyle w:val="Strong"/>
          <w:rFonts w:ascii="Tahoma" w:hAnsi="Tahoma"/>
          <w:sz w:val="28"/>
        </w:rPr>
        <w:t xml:space="preserve"> units, what can you say about the dimensions of the rectangles it is possible to make?</w:t>
      </w:r>
    </w:p>
    <w:p w:rsidR="00B610D9" w:rsidRPr="00AB66FE" w:rsidRDefault="00977823" w:rsidP="00B610D9">
      <w:pPr>
        <w:pStyle w:val="NormalWeb"/>
        <w:jc w:val="both"/>
        <w:rPr>
          <w:rFonts w:ascii="Tahoma" w:hAnsi="Tahoma" w:cs="Tahoma"/>
        </w:rPr>
      </w:pPr>
    </w:p>
    <w:p w:rsidR="00B610D9" w:rsidRPr="00AB66FE" w:rsidRDefault="00977823" w:rsidP="00B610D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312" w:lineRule="auto"/>
        <w:rPr>
          <w:rFonts w:ascii="Tahoma" w:hAnsi="Tahoma" w:cs="Tahoma"/>
          <w:sz w:val="28"/>
          <w:szCs w:val="28"/>
          <w:lang w:val="en-GB" w:eastAsia="en-GB"/>
        </w:rPr>
      </w:pPr>
    </w:p>
    <w:sectPr w:rsidR="00B610D9" w:rsidRPr="00AB66FE" w:rsidSect="00B610D9">
      <w:headerReference w:type="even" r:id="rId7"/>
      <w:headerReference w:type="default" r:id="rId8"/>
      <w:footerReference w:type="even" r:id="rId9"/>
      <w:footerReference w:type="default" r:id="rId10"/>
      <w:pgSz w:w="11904" w:h="16840" w:code="9"/>
      <w:pgMar w:top="851" w:right="1418" w:bottom="1134" w:left="1418" w:header="709"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823" w:rsidRDefault="00977823">
      <w:r>
        <w:separator/>
      </w:r>
    </w:p>
  </w:endnote>
  <w:endnote w:type="continuationSeparator" w:id="0">
    <w:p w:rsidR="00977823" w:rsidRDefault="00977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0D9" w:rsidRPr="00681649" w:rsidRDefault="00977823" w:rsidP="00B610D9">
    <w:pPr>
      <w:pStyle w:val="HeaderFooter"/>
      <w:rPr>
        <w:rFonts w:ascii="Times New Roman" w:eastAsia="Times New Roman" w:hAnsi="Times New Roman"/>
        <w:color w:val="auto"/>
        <w:lang w:val="en-GB" w:eastAsia="en-GB"/>
      </w:rPr>
    </w:pPr>
    <w:hyperlink r:id="rId1" w:history="1">
      <w:r w:rsidRPr="00EB4F89">
        <w:rPr>
          <w:rStyle w:val="Hyperlink"/>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0D9" w:rsidRPr="00B51BBE" w:rsidRDefault="00977823" w:rsidP="00B51BBE">
    <w:pPr>
      <w:pStyle w:val="HeaderFooter"/>
      <w:rPr>
        <w:rFonts w:ascii="Arial" w:hAnsi="Arial" w:cs="Arial"/>
        <w:i/>
        <w:sz w:val="18"/>
        <w:szCs w:val="18"/>
      </w:rPr>
    </w:pPr>
    <w:r w:rsidRPr="00B51BBE">
      <w:rPr>
        <w:rFonts w:ascii="Arial" w:hAnsi="Arial" w:cs="Arial"/>
        <w:i/>
        <w:sz w:val="18"/>
        <w:szCs w:val="18"/>
      </w:rPr>
      <w:t>nrich.maths.org/7490</w:t>
    </w:r>
  </w:p>
  <w:p w:rsidR="00B610D9" w:rsidRPr="00B51BBE" w:rsidRDefault="00977823" w:rsidP="00B610D9">
    <w:pPr>
      <w:pStyle w:val="HeaderFooter"/>
      <w:rPr>
        <w:rFonts w:ascii="Arial" w:hAnsi="Arial" w:cs="Arial"/>
        <w:i/>
        <w:sz w:val="18"/>
        <w:szCs w:val="18"/>
      </w:rPr>
    </w:pPr>
    <w:r w:rsidRPr="00B51BBE">
      <w:rPr>
        <w:rFonts w:ascii="Arial" w:hAnsi="Arial" w:cs="Arial"/>
        <w:i/>
        <w:sz w:val="18"/>
        <w:szCs w:val="18"/>
      </w:rPr>
      <w:t>© University of Cambridge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823" w:rsidRDefault="00977823">
      <w:r>
        <w:separator/>
      </w:r>
    </w:p>
  </w:footnote>
  <w:footnote w:type="continuationSeparator" w:id="0">
    <w:p w:rsidR="00977823" w:rsidRDefault="009778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0D9" w:rsidRDefault="00977823">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B610D9" w:rsidRDefault="00977823" w:rsidP="00B610D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strokeweight="1pt">
              <v:imagedata r:id="rId1" o:title=""/>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B610D9" w:rsidRDefault="00977823" w:rsidP="00B610D9">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0D9" w:rsidRDefault="00977823" w:rsidP="00B610D9">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B610D9" w:rsidRDefault="00977823" w:rsidP="00B610D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strokeweight="1pt">
              <v:imagedata r:id="rId1" o:title=""/>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B610D9" w:rsidRPr="00AB66FE" w:rsidRDefault="00977823" w:rsidP="00B610D9">
                  <w:pPr>
                    <w:pStyle w:val="Title"/>
                    <w:rPr>
                      <w:rFonts w:eastAsia="Times New Roman"/>
                      <w:color w:val="auto"/>
                      <w:lang w:val="en-GB" w:eastAsia="en-GB"/>
                    </w:rPr>
                  </w:pPr>
                  <w:r w:rsidRPr="00AB66FE">
                    <w:t>Factorising with Multilink</w:t>
                  </w:r>
                </w:p>
              </w:txbxContent>
            </v:textbox>
          </v:rect>
          <w10:wrap type="tight"/>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1">
    <w:nsid w:val="295424AB"/>
    <w:multiLevelType w:val="multilevel"/>
    <w:tmpl w:val="B546C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977823"/>
    <w:rsid w:val="00B51BB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next w:val="Body"/>
    <w:qFormat/>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5">
    <w:name w:val="heading 5"/>
    <w:basedOn w:val="Normal"/>
    <w:next w:val="Normal"/>
    <w:qFormat/>
    <w:rsid w:val="00B610D9"/>
    <w:pPr>
      <w:spacing w:before="240" w:after="60"/>
      <w:outlineLvl w:val="4"/>
    </w:pPr>
    <w:rPr>
      <w:b/>
      <w:i/>
      <w:sz w:val="26"/>
      <w:szCs w:val="26"/>
    </w:rPr>
  </w:style>
  <w:style w:type="character" w:default="1" w:styleId="DefaultParagraphFont">
    <w:name w:val="Default Paragraph Font"/>
    <w:semiHidden/>
  </w:style>
  <w:style w:type="table" w:default="1" w:styleId="TableNormal">
    <w:name w:val="Normal Table"/>
    <w:autoRedefin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erFooter">
    <w:name w:val="Header &amp; Footer"/>
    <w:autoRedefine/>
    <w:rsid w:val="00AB66FE"/>
    <w:pPr>
      <w:tabs>
        <w:tab w:val="right" w:pos="9632"/>
      </w:tabs>
      <w:jc w:val="center"/>
    </w:pPr>
    <w:rPr>
      <w:rFonts w:ascii="Helvetica Neue" w:eastAsia="ヒラギノ角ゴ Pro W3" w:hAnsi="Helvetica Neue"/>
      <w:color w:val="000000"/>
      <w:lang w:val="en-US" w:eastAsia="en-US"/>
    </w:rPr>
  </w:style>
  <w:style w:type="paragraph" w:customStyle="1" w:styleId="Body">
    <w:name w:val="Body"/>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AB66FE"/>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szCs w:val="48"/>
      <w:lang w:val="en-US" w:eastAsia="en-US"/>
    </w:rPr>
  </w:style>
  <w:style w:type="paragraph" w:customStyle="1" w:styleId="FreeForm">
    <w:name w:val="Free Form"/>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paragraph" w:styleId="NormalWeb">
    <w:name w:val="Normal (Web)"/>
    <w:basedOn w:val="Normal"/>
    <w:locked/>
    <w:rsid w:val="00D95249"/>
    <w:pPr>
      <w:spacing w:before="100" w:beforeAutospacing="1" w:after="100" w:afterAutospacing="1"/>
    </w:pPr>
    <w:rPr>
      <w:lang w:val="en-GB" w:eastAsia="en-GB"/>
    </w:rPr>
  </w:style>
  <w:style w:type="character" w:styleId="Strong">
    <w:name w:val="Strong"/>
    <w:basedOn w:val="DefaultParagraphFont"/>
    <w:qFormat/>
    <w:locked/>
    <w:rsid w:val="00AB66FE"/>
    <w:rPr>
      <w:b/>
      <w:bCs/>
    </w:rPr>
  </w:style>
  <w:style w:type="character" w:styleId="Emphasis">
    <w:name w:val="Emphasis"/>
    <w:basedOn w:val="DefaultParagraphFont"/>
    <w:qFormat/>
    <w:rsid w:val="00B610D9"/>
    <w:rPr>
      <w:i/>
    </w:rPr>
  </w:style>
  <w:style w:type="character" w:customStyle="1" w:styleId="mi">
    <w:name w:val="mi"/>
    <w:basedOn w:val="DefaultParagraphFont"/>
    <w:rsid w:val="00B610D9"/>
  </w:style>
  <w:style w:type="character" w:customStyle="1" w:styleId="mn">
    <w:name w:val="mn"/>
    <w:basedOn w:val="DefaultParagraphFont"/>
    <w:rsid w:val="00B610D9"/>
  </w:style>
  <w:style w:type="character" w:customStyle="1" w:styleId="mo">
    <w:name w:val="mo"/>
    <w:basedOn w:val="DefaultParagraphFont"/>
    <w:rsid w:val="00B610D9"/>
  </w:style>
</w:styles>
</file>

<file path=word/webSettings.xml><?xml version="1.0" encoding="utf-8"?>
<w:webSettings xmlns:r="http://schemas.openxmlformats.org/officeDocument/2006/relationships" xmlns:w="http://schemas.openxmlformats.org/wordprocessingml/2006/main">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761</CharactersWithSpaces>
  <SharedDoc>false</SharedDoc>
  <HLinks>
    <vt:vector size="12" baseType="variant">
      <vt:variant>
        <vt:i4>4718632</vt:i4>
      </vt:variant>
      <vt:variant>
        <vt:i4>3</vt:i4>
      </vt:variant>
      <vt:variant>
        <vt:i4>0</vt:i4>
      </vt:variant>
      <vt:variant>
        <vt:i4>5</vt:i4>
      </vt:variant>
      <vt:variant>
        <vt:lpwstr>http://nrich.maths.org/7490</vt:lpwstr>
      </vt:variant>
      <vt:variant>
        <vt:lpwstr/>
      </vt:variant>
      <vt:variant>
        <vt:i4>5177378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2</cp:revision>
  <cp:lastPrinted>2011-11-04T12:57:00Z</cp:lastPrinted>
  <dcterms:created xsi:type="dcterms:W3CDTF">2015-10-07T15:37:00Z</dcterms:created>
  <dcterms:modified xsi:type="dcterms:W3CDTF">2015-10-07T15:37:00Z</dcterms:modified>
</cp:coreProperties>
</file>